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AB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云南中医药大学第二附属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医院</w:t>
      </w:r>
      <w:r>
        <w:rPr>
          <w:rFonts w:hint="eastAsia" w:ascii="仿宋" w:hAnsi="仿宋" w:eastAsia="仿宋" w:cs="仿宋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pacing w:val="-41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月进修学员录取名单</w:t>
      </w:r>
    </w:p>
    <w:tbl>
      <w:tblPr>
        <w:tblStyle w:val="10"/>
        <w:tblpPr w:leftFromText="180" w:rightFromText="180" w:vertAnchor="text" w:horzAnchor="page" w:tblpXSpec="center" w:tblpY="213"/>
        <w:tblOverlap w:val="never"/>
        <w:tblW w:w="916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1394"/>
        <w:gridCol w:w="924"/>
        <w:gridCol w:w="1022"/>
        <w:gridCol w:w="1172"/>
        <w:gridCol w:w="2148"/>
        <w:gridCol w:w="1845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序号</w:t>
            </w:r>
          </w:p>
        </w:tc>
        <w:tc>
          <w:tcPr>
            <w:tcW w:w="1394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</w:t>
            </w:r>
            <w:r>
              <w:rPr>
                <w:rFonts w:hint="eastAsia"/>
                <w:b/>
                <w:bCs/>
                <w:spacing w:val="6"/>
                <w:sz w:val="24"/>
                <w:szCs w:val="24"/>
                <w:lang w:eastAsia="zh-CN"/>
              </w:rPr>
              <w:t>修</w:t>
            </w:r>
            <w:r>
              <w:rPr>
                <w:b/>
                <w:bCs/>
                <w:spacing w:val="6"/>
                <w:sz w:val="24"/>
                <w:szCs w:val="24"/>
              </w:rPr>
              <w:t>科</w:t>
            </w:r>
            <w:r>
              <w:rPr>
                <w:b/>
                <w:bCs/>
                <w:spacing w:val="4"/>
                <w:sz w:val="24"/>
                <w:szCs w:val="24"/>
              </w:rPr>
              <w:t>室</w:t>
            </w:r>
            <w:r>
              <w:rPr>
                <w:rFonts w:hint="eastAsia"/>
                <w:b/>
                <w:bCs/>
                <w:spacing w:val="4"/>
                <w:sz w:val="24"/>
                <w:szCs w:val="24"/>
                <w:lang w:val="en-US" w:eastAsia="zh-CN"/>
              </w:rPr>
              <w:t>/项目</w:t>
            </w:r>
          </w:p>
        </w:tc>
        <w:tc>
          <w:tcPr>
            <w:tcW w:w="2148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5"/>
                <w:sz w:val="24"/>
                <w:szCs w:val="24"/>
              </w:rPr>
              <w:t>工作单位</w:t>
            </w:r>
          </w:p>
        </w:tc>
        <w:tc>
          <w:tcPr>
            <w:tcW w:w="1845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6D26382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9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护理</w:t>
            </w:r>
          </w:p>
        </w:tc>
        <w:tc>
          <w:tcPr>
            <w:tcW w:w="1172" w:type="dxa"/>
            <w:vAlign w:val="center"/>
          </w:tcPr>
          <w:p w14:paraId="6CBB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针灸科、药学部 </w:t>
            </w:r>
          </w:p>
        </w:tc>
        <w:tc>
          <w:tcPr>
            <w:tcW w:w="2148" w:type="dxa"/>
            <w:vAlign w:val="center"/>
          </w:tcPr>
          <w:p w14:paraId="04E0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应急管理部昆明康复中心</w:t>
            </w:r>
          </w:p>
        </w:tc>
        <w:tc>
          <w:tcPr>
            <w:tcW w:w="1845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8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  <w:tr w14:paraId="42D8D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3779CE12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03231CE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9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4A5E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朱继红</w:t>
            </w:r>
          </w:p>
        </w:tc>
        <w:tc>
          <w:tcPr>
            <w:tcW w:w="1022" w:type="dxa"/>
            <w:vAlign w:val="center"/>
          </w:tcPr>
          <w:p w14:paraId="6DD2E307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2EF7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骨伤科、疼痛科</w:t>
            </w:r>
          </w:p>
        </w:tc>
        <w:tc>
          <w:tcPr>
            <w:tcW w:w="2148" w:type="dxa"/>
            <w:vAlign w:val="center"/>
          </w:tcPr>
          <w:p w14:paraId="13ED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蒙自市中医医院</w:t>
            </w:r>
          </w:p>
        </w:tc>
        <w:tc>
          <w:tcPr>
            <w:tcW w:w="1845" w:type="dxa"/>
            <w:vAlign w:val="center"/>
          </w:tcPr>
          <w:p w14:paraId="7D47350A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8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  <w:tr w14:paraId="6F3DBA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08B05E5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24F9B57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5341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2" w:type="dxa"/>
            <w:vAlign w:val="center"/>
          </w:tcPr>
          <w:p w14:paraId="42FBA94F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172" w:type="dxa"/>
            <w:vAlign w:val="center"/>
          </w:tcPr>
          <w:p w14:paraId="17D4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48" w:type="dxa"/>
            <w:vAlign w:val="center"/>
          </w:tcPr>
          <w:p w14:paraId="615B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45" w:type="dxa"/>
            <w:vAlign w:val="center"/>
          </w:tcPr>
          <w:p w14:paraId="26D38141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</w:p>
        </w:tc>
      </w:tr>
    </w:tbl>
    <w:p w14:paraId="1DE9DA73">
      <w:pPr>
        <w:spacing w:before="6"/>
      </w:pPr>
    </w:p>
    <w:p w14:paraId="2A5CCE63">
      <w:pPr>
        <w:pStyle w:val="9"/>
        <w:spacing w:before="31" w:line="240" w:lineRule="auto"/>
        <w:jc w:val="center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4BDCA"/>
    <w:multiLevelType w:val="singleLevel"/>
    <w:tmpl w:val="FF34BDC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042B1"/>
    <w:rsid w:val="105445B7"/>
    <w:rsid w:val="199B1398"/>
    <w:rsid w:val="1E551DBF"/>
    <w:rsid w:val="2BDB4C2A"/>
    <w:rsid w:val="3273302C"/>
    <w:rsid w:val="41567984"/>
    <w:rsid w:val="4F3C39D6"/>
    <w:rsid w:val="5D0E5460"/>
    <w:rsid w:val="65086E96"/>
    <w:rsid w:val="6B3A4A40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93</Characters>
  <Lines>0</Lines>
  <Paragraphs>0</Paragraphs>
  <TotalTime>2</TotalTime>
  <ScaleCrop>false</ScaleCrop>
  <LinksUpToDate>false</LinksUpToDate>
  <CharactersWithSpaces>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张蕾</cp:lastModifiedBy>
  <dcterms:modified xsi:type="dcterms:W3CDTF">2026-08-18T15:50:36Z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eyJoZGlkIjoiYTVkZmMzNWRlYWJiNGExY2FhYTYzZWNlZTRhMDVmYjEiLCJ1c2VySWQiOiIxNjkwMDcyMTY2In0=</vt:lpwstr>
  </property>
  <property fmtid="{D5CDD505-2E9C-101B-9397-08002B2CF9AE}" pid="4" name="ICV">
    <vt:lpwstr>60B1F91DD8CB4DA58C11295491DBC26F_12</vt:lpwstr>
  </property>
</Properties>
</file>