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A93D9F">
      <w:pPr>
        <w:jc w:val="center"/>
      </w:pPr>
      <w:r>
        <w:rPr>
          <w:sz w:val="44"/>
          <w:szCs w:val="44"/>
        </w:rPr>
        <w:t>尿素[¹⁴C]呼气试验药盒单一来源采购公示</w:t>
      </w:r>
    </w:p>
    <w:p w14:paraId="3B7AA223">
      <w:pPr>
        <w:rPr>
          <w:sz w:val="30"/>
          <w:szCs w:val="30"/>
        </w:rPr>
      </w:pPr>
      <w:r>
        <w:rPr>
          <w:sz w:val="30"/>
          <w:szCs w:val="30"/>
        </w:rPr>
        <w:t xml:space="preserve">一、项目信息 </w:t>
      </w:r>
    </w:p>
    <w:p w14:paraId="213A142D">
      <w:pPr>
        <w:rPr>
          <w:sz w:val="30"/>
          <w:szCs w:val="30"/>
        </w:rPr>
      </w:pPr>
      <w:r>
        <w:rPr>
          <w:sz w:val="30"/>
          <w:szCs w:val="30"/>
        </w:rPr>
        <w:t>采购人：【</w:t>
      </w:r>
      <w:r>
        <w:rPr>
          <w:rFonts w:hint="eastAsia"/>
          <w:sz w:val="30"/>
          <w:szCs w:val="30"/>
          <w:lang w:val="en-US" w:eastAsia="zh-CN"/>
        </w:rPr>
        <w:t>云南中医药大学第二附属医院</w:t>
      </w:r>
      <w:r>
        <w:rPr>
          <w:sz w:val="30"/>
          <w:szCs w:val="30"/>
        </w:rPr>
        <w:t>】</w:t>
      </w:r>
    </w:p>
    <w:p w14:paraId="26AE65A9">
      <w:pPr>
        <w:jc w:val="center"/>
        <w:rPr>
          <w:sz w:val="30"/>
          <w:szCs w:val="30"/>
        </w:rPr>
      </w:pPr>
      <w:r>
        <w:rPr>
          <w:sz w:val="30"/>
          <w:szCs w:val="30"/>
        </w:rPr>
        <w:t>项目名称：【</w:t>
      </w:r>
      <w:r>
        <w:rPr>
          <w:rFonts w:hint="eastAsia"/>
          <w:sz w:val="30"/>
          <w:szCs w:val="30"/>
          <w:lang w:val="en-US" w:eastAsia="zh-CN"/>
        </w:rPr>
        <w:t>云南中医药大学第二附属医院</w:t>
      </w:r>
      <w:r>
        <w:rPr>
          <w:sz w:val="30"/>
          <w:szCs w:val="30"/>
        </w:rPr>
        <w:t>】尿素[¹⁴C]呼气试验药盒采购项目</w:t>
      </w:r>
    </w:p>
    <w:p w14:paraId="6AEF3349">
      <w:pPr>
        <w:rPr>
          <w:sz w:val="30"/>
          <w:szCs w:val="30"/>
        </w:rPr>
      </w:pPr>
      <w:r>
        <w:rPr>
          <w:sz w:val="30"/>
          <w:szCs w:val="30"/>
        </w:rPr>
        <w:t>拟采购的货物或服务的说明：采购尿素[¹⁴C]呼气试验药盒，用于幽门螺杆菌感染检测，需与医院现有幽门螺杆菌测试仪配套使用。</w:t>
      </w:r>
    </w:p>
    <w:p w14:paraId="776E0474">
      <w:pPr>
        <w:rPr>
          <w:sz w:val="30"/>
          <w:szCs w:val="30"/>
        </w:rPr>
      </w:pPr>
      <w:r>
        <w:rPr>
          <w:sz w:val="30"/>
          <w:szCs w:val="30"/>
        </w:rPr>
        <w:t>拟采购的货物或服务的预算金额：【</w:t>
      </w:r>
      <w:r>
        <w:rPr>
          <w:rFonts w:hint="eastAsia"/>
          <w:sz w:val="30"/>
          <w:szCs w:val="30"/>
          <w:lang w:val="en-US" w:eastAsia="zh-CN"/>
        </w:rPr>
        <w:t>110000.00</w:t>
      </w:r>
      <w:r>
        <w:rPr>
          <w:sz w:val="30"/>
          <w:szCs w:val="30"/>
        </w:rPr>
        <w:t>】元</w:t>
      </w:r>
    </w:p>
    <w:p w14:paraId="2C15C35B">
      <w:pPr>
        <w:rPr>
          <w:sz w:val="30"/>
          <w:szCs w:val="30"/>
        </w:rPr>
      </w:pPr>
      <w:r>
        <w:rPr>
          <w:sz w:val="30"/>
          <w:szCs w:val="30"/>
        </w:rPr>
        <w:t>采用单一来源采购方式的原因及说明：</w:t>
      </w:r>
    </w:p>
    <w:p w14:paraId="2DDB1BA9">
      <w:pPr>
        <w:ind w:firstLine="600" w:firstLineChars="200"/>
        <w:rPr>
          <w:sz w:val="30"/>
          <w:szCs w:val="30"/>
        </w:rPr>
      </w:pPr>
      <w:r>
        <w:rPr>
          <w:sz w:val="30"/>
          <w:szCs w:val="30"/>
        </w:rPr>
        <w:t>尿素[¹⁴C]呼气试验药盒属于放射性诊断试剂，生产及供应需具备相应药品注册及辐射安全等专项资质。经在国家药品监督管理局网站查询，目前国内具有尿素[¹⁴C]呼气试验药盒生产资质的仅深圳市中核海得威生物科技有限公司一家，市场上无其他具备同等资质的生产供应商，具有唯一性和不可替代性。根据《中华人民共和国政府采购法》第三十一条第（一）项“只能从唯一供应商处采购的”规定，本项目符合单一来源采购适用情形，拟采用单一来源方式从深圳市中核海得威生物科技有限公司采购。</w:t>
      </w:r>
    </w:p>
    <w:p w14:paraId="57BFB321">
      <w:pPr>
        <w:rPr>
          <w:sz w:val="30"/>
          <w:szCs w:val="30"/>
        </w:rPr>
      </w:pPr>
      <w:r>
        <w:rPr>
          <w:sz w:val="30"/>
          <w:szCs w:val="30"/>
        </w:rPr>
        <w:t xml:space="preserve">二、拟定供应商信息 </w:t>
      </w:r>
    </w:p>
    <w:p w14:paraId="4160FB06">
      <w:pPr>
        <w:rPr>
          <w:sz w:val="30"/>
          <w:szCs w:val="30"/>
        </w:rPr>
      </w:pPr>
      <w:r>
        <w:rPr>
          <w:sz w:val="30"/>
          <w:szCs w:val="30"/>
        </w:rPr>
        <w:t>名称：深圳市中核海得威生物科技有限公司</w:t>
      </w:r>
    </w:p>
    <w:p w14:paraId="1E58D55B">
      <w:pPr>
        <w:rPr>
          <w:sz w:val="30"/>
          <w:szCs w:val="30"/>
        </w:rPr>
      </w:pPr>
      <w:r>
        <w:rPr>
          <w:sz w:val="30"/>
          <w:szCs w:val="30"/>
        </w:rPr>
        <w:t>地址：深圳市坪山区坑梓街道金沙社区卢田路5号</w:t>
      </w:r>
    </w:p>
    <w:p w14:paraId="5303A864">
      <w:pPr>
        <w:rPr>
          <w:sz w:val="30"/>
          <w:szCs w:val="30"/>
        </w:rPr>
      </w:pPr>
      <w:r>
        <w:rPr>
          <w:sz w:val="30"/>
          <w:szCs w:val="30"/>
        </w:rPr>
        <w:t xml:space="preserve">三、公示期限 </w:t>
      </w:r>
    </w:p>
    <w:p w14:paraId="29175517">
      <w:pPr>
        <w:rPr>
          <w:sz w:val="30"/>
          <w:szCs w:val="30"/>
        </w:rPr>
      </w:pPr>
      <w:r>
        <w:rPr>
          <w:sz w:val="30"/>
          <w:szCs w:val="30"/>
        </w:rPr>
        <w:t>2026年【</w:t>
      </w:r>
      <w:r>
        <w:rPr>
          <w:rFonts w:hint="eastAsia"/>
          <w:sz w:val="30"/>
          <w:szCs w:val="30"/>
          <w:lang w:val="en-US" w:eastAsia="zh-CN"/>
        </w:rPr>
        <w:t>10</w:t>
      </w:r>
      <w:r>
        <w:rPr>
          <w:sz w:val="30"/>
          <w:szCs w:val="30"/>
        </w:rPr>
        <w:t>】月【</w:t>
      </w:r>
      <w:r>
        <w:rPr>
          <w:rFonts w:hint="eastAsia"/>
          <w:sz w:val="30"/>
          <w:szCs w:val="30"/>
          <w:lang w:val="en-US" w:eastAsia="zh-CN"/>
        </w:rPr>
        <w:t>30</w:t>
      </w:r>
      <w:r>
        <w:rPr>
          <w:sz w:val="30"/>
          <w:szCs w:val="30"/>
        </w:rPr>
        <w:t>】日至2026年【</w:t>
      </w:r>
      <w:r>
        <w:rPr>
          <w:rFonts w:hint="eastAsia"/>
          <w:sz w:val="30"/>
          <w:szCs w:val="30"/>
          <w:lang w:val="en-US" w:eastAsia="zh-CN"/>
        </w:rPr>
        <w:t>11</w:t>
      </w:r>
      <w:r>
        <w:rPr>
          <w:sz w:val="30"/>
          <w:szCs w:val="30"/>
        </w:rPr>
        <w:t>】月【</w:t>
      </w:r>
      <w:r>
        <w:rPr>
          <w:rFonts w:hint="eastAsia"/>
          <w:sz w:val="30"/>
          <w:szCs w:val="30"/>
          <w:lang w:val="en-US" w:eastAsia="zh-CN"/>
        </w:rPr>
        <w:t>9</w:t>
      </w:r>
      <w:r>
        <w:rPr>
          <w:sz w:val="30"/>
          <w:szCs w:val="30"/>
        </w:rPr>
        <w:t>】日（公示期限不得少于5个工作日）</w:t>
      </w:r>
    </w:p>
    <w:p w14:paraId="716E137A">
      <w:pPr>
        <w:rPr>
          <w:sz w:val="30"/>
          <w:szCs w:val="30"/>
        </w:rPr>
      </w:pPr>
      <w:r>
        <w:rPr>
          <w:sz w:val="30"/>
          <w:szCs w:val="30"/>
        </w:rPr>
        <w:t xml:space="preserve">四、其他补充事宜 </w:t>
      </w:r>
    </w:p>
    <w:p w14:paraId="5FD8A923">
      <w:pPr>
        <w:ind w:firstLine="600" w:firstLineChars="200"/>
        <w:rPr>
          <w:sz w:val="30"/>
          <w:szCs w:val="30"/>
        </w:rPr>
      </w:pPr>
      <w:bookmarkStart w:id="0" w:name="_GoBack"/>
      <w:bookmarkEnd w:id="0"/>
      <w:r>
        <w:rPr>
          <w:rFonts w:hint="eastAsia"/>
          <w:sz w:val="30"/>
          <w:szCs w:val="30"/>
          <w:lang w:val="en-US" w:eastAsia="zh-CN"/>
        </w:rPr>
        <w:t>单一来源资料见附件,</w:t>
      </w:r>
      <w:r>
        <w:rPr>
          <w:sz w:val="30"/>
          <w:szCs w:val="30"/>
        </w:rPr>
        <w:t>任何供应商、单位或者个人对采用单一来源采购方式公示有异议的，可在公示期内以书面形式反馈给采购人，并同时抄送相关财政部门。</w:t>
      </w:r>
    </w:p>
    <w:p w14:paraId="1F0D9317">
      <w:pPr>
        <w:rPr>
          <w:sz w:val="30"/>
          <w:szCs w:val="30"/>
        </w:rPr>
      </w:pPr>
      <w:r>
        <w:rPr>
          <w:sz w:val="30"/>
          <w:szCs w:val="30"/>
        </w:rPr>
        <w:t xml:space="preserve">五、联系方式 </w:t>
      </w:r>
    </w:p>
    <w:p w14:paraId="71BB0765">
      <w:pPr>
        <w:rPr>
          <w:sz w:val="30"/>
          <w:szCs w:val="30"/>
        </w:rPr>
      </w:pPr>
      <w:r>
        <w:rPr>
          <w:sz w:val="30"/>
          <w:szCs w:val="30"/>
        </w:rPr>
        <w:t xml:space="preserve">采购人 </w:t>
      </w:r>
      <w:r>
        <w:rPr>
          <w:rFonts w:hint="eastAsia"/>
          <w:sz w:val="30"/>
          <w:szCs w:val="30"/>
          <w:lang w:val="en-US" w:eastAsia="zh-CN"/>
        </w:rPr>
        <w:t>云南中医药大学第二附属医院</w:t>
      </w:r>
    </w:p>
    <w:p w14:paraId="7C2CD3E1">
      <w:pPr>
        <w:rPr>
          <w:rFonts w:hint="eastAsia"/>
          <w:sz w:val="30"/>
          <w:szCs w:val="30"/>
          <w:lang w:val="en-US" w:eastAsia="zh-CN"/>
        </w:rPr>
      </w:pPr>
      <w:r>
        <w:rPr>
          <w:sz w:val="30"/>
          <w:szCs w:val="30"/>
        </w:rPr>
        <w:t>联系人：</w:t>
      </w:r>
      <w:r>
        <w:rPr>
          <w:rFonts w:hint="eastAsia"/>
          <w:sz w:val="30"/>
          <w:szCs w:val="30"/>
          <w:lang w:val="en-US" w:eastAsia="zh-CN"/>
        </w:rPr>
        <w:t>张翠</w:t>
      </w:r>
    </w:p>
    <w:p w14:paraId="2C7214C4">
      <w:pPr>
        <w:rPr>
          <w:rFonts w:hint="eastAsia"/>
          <w:sz w:val="30"/>
          <w:szCs w:val="30"/>
          <w:lang w:val="en-US" w:eastAsia="zh-CN"/>
        </w:rPr>
      </w:pPr>
      <w:r>
        <w:rPr>
          <w:sz w:val="30"/>
          <w:szCs w:val="30"/>
        </w:rPr>
        <w:t>联系地址：昆明市官渡区</w:t>
      </w:r>
      <w:r>
        <w:rPr>
          <w:rFonts w:hint="eastAsia"/>
          <w:sz w:val="30"/>
          <w:szCs w:val="30"/>
          <w:lang w:val="en-US" w:eastAsia="zh-CN"/>
        </w:rPr>
        <w:t>东郊路161号</w:t>
      </w:r>
    </w:p>
    <w:p w14:paraId="0DABF2EE">
      <w:pPr>
        <w:rPr>
          <w:rFonts w:hint="default" w:eastAsiaTheme="minorEastAsia"/>
          <w:sz w:val="30"/>
          <w:szCs w:val="30"/>
          <w:lang w:val="en-US" w:eastAsia="zh-CN"/>
        </w:rPr>
      </w:pPr>
      <w:r>
        <w:rPr>
          <w:sz w:val="30"/>
          <w:szCs w:val="30"/>
        </w:rPr>
        <w:t>联系电话：</w:t>
      </w:r>
      <w:r>
        <w:rPr>
          <w:rFonts w:hint="eastAsia"/>
          <w:sz w:val="30"/>
          <w:szCs w:val="30"/>
          <w:lang w:val="en-US" w:eastAsia="zh-CN"/>
        </w:rPr>
        <w:t>0871—63307831</w:t>
      </w:r>
    </w:p>
    <w:p w14:paraId="6186117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A4B2226"/>
    <w:rsid w:val="5D3E34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6">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4</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2021-05-20T01:55:00Z</dcterms:created>
  <dc:creator>dell</dc:creator>
  <cp:lastModifiedBy>王晓云</cp:lastModifiedBy>
  <dcterms:modified xsi:type="dcterms:W3CDTF">2026-10-30T01:00:06Z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7C5F2A3F290649C19650E4BE0E99F64E</vt:lpwstr>
  </property>
  <property fmtid="{D5CDD505-2E9C-101B-9397-08002B2CF9AE}" pid="4" name="KSOTemplateDocerSaveRecord">
    <vt:lpwstr>eyJoZGlkIjoiZDAzMmZhMTJhYTczMmI1MWM4ZWIwMWQ3YjNmZmIwMDkiLCJ1c2VySWQiOiIxNjczMTA2Mjk5In0=</vt:lpwstr>
  </property>
</Properties>
</file>